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697C2" w14:textId="15FE4F07" w:rsidR="000B6381" w:rsidRDefault="000B6381" w:rsidP="00E266C7">
      <w:pPr>
        <w:pStyle w:val="Heading1"/>
        <w:rPr>
          <w:rFonts w:eastAsiaTheme="minorHAnsi"/>
        </w:rPr>
      </w:pPr>
      <w:r>
        <w:rPr>
          <w:rFonts w:eastAsiaTheme="minorHAnsi"/>
        </w:rPr>
        <w:t>Page Name: Privacy Policy</w:t>
      </w:r>
    </w:p>
    <w:p w14:paraId="35579AB4" w14:textId="1B3F8F3B" w:rsidR="00E266C7" w:rsidRPr="00E266C7" w:rsidRDefault="00E266C7" w:rsidP="00E266C7">
      <w:pPr>
        <w:pStyle w:val="Heading1"/>
        <w:rPr>
          <w:rFonts w:eastAsiaTheme="minorHAnsi"/>
        </w:rPr>
      </w:pPr>
      <w:r w:rsidRPr="00E266C7">
        <w:rPr>
          <w:rFonts w:eastAsiaTheme="minorHAnsi"/>
        </w:rPr>
        <w:t>Privacy Policy</w:t>
      </w:r>
    </w:p>
    <w:p w14:paraId="7CD6CA52" w14:textId="77777777" w:rsidR="00E266C7" w:rsidRPr="00E266C7" w:rsidRDefault="00E266C7" w:rsidP="00E266C7">
      <w:r w:rsidRPr="00E266C7">
        <w:t>At Hexamed Healthcare Services LLP, we are dedicated to safeguarding the privacy of individuals who share information or data with us. We highly value your privacy and take extensive measures to protect the information we receive from you, the user. Our commitment aligns with various governing laws, including:</w:t>
      </w:r>
    </w:p>
    <w:p w14:paraId="571CB14F" w14:textId="77777777" w:rsidR="00E266C7" w:rsidRPr="00E266C7" w:rsidRDefault="00E266C7" w:rsidP="00E266C7">
      <w:pPr>
        <w:pStyle w:val="ListParagraph"/>
        <w:numPr>
          <w:ilvl w:val="0"/>
          <w:numId w:val="19"/>
        </w:numPr>
      </w:pPr>
      <w:r w:rsidRPr="00E266C7">
        <w:t>The Information Technology Act, 2000 – Section 43A.</w:t>
      </w:r>
    </w:p>
    <w:p w14:paraId="02CB17EB" w14:textId="77777777" w:rsidR="00E266C7" w:rsidRPr="00E266C7" w:rsidRDefault="00E266C7" w:rsidP="00E266C7">
      <w:pPr>
        <w:pStyle w:val="ListParagraph"/>
        <w:numPr>
          <w:ilvl w:val="0"/>
          <w:numId w:val="19"/>
        </w:numPr>
      </w:pPr>
      <w:r w:rsidRPr="00E266C7">
        <w:t>The Information Technology (Reasonable Security Practices and Procedures and Sensitive Personal Information) Rules, 2011.</w:t>
      </w:r>
    </w:p>
    <w:p w14:paraId="44613B48" w14:textId="77777777" w:rsidR="00E266C7" w:rsidRPr="00E266C7" w:rsidRDefault="00E266C7" w:rsidP="00E266C7">
      <w:r w:rsidRPr="00E266C7">
        <w:t xml:space="preserve">This Privacy Policy applies to the collection, storage, processing, disclosure, and transfer of your Personal Information, as defined below, in accordance with the </w:t>
      </w:r>
      <w:proofErr w:type="gramStart"/>
      <w:r w:rsidRPr="00E266C7">
        <w:t>aforementioned laws</w:t>
      </w:r>
      <w:proofErr w:type="gramEnd"/>
      <w:r w:rsidRPr="00E266C7">
        <w:t xml:space="preserve">. It specifically pertains to your use of the website </w:t>
      </w:r>
      <w:hyperlink r:id="rId5" w:tgtFrame="_new" w:history="1">
        <w:r w:rsidRPr="00E266C7">
          <w:t>https://www.hexamedhealthcare.com</w:t>
        </w:r>
        <w:r w:rsidRPr="00E266C7">
          <w:t>/</w:t>
        </w:r>
      </w:hyperlink>
      <w:r w:rsidRPr="00E266C7">
        <w:t xml:space="preserve"> ("Website") operated by Hexamed Healthcare Services LLP for any information or services ("Services").</w:t>
      </w:r>
    </w:p>
    <w:p w14:paraId="612C19BD" w14:textId="77777777" w:rsidR="00E266C7" w:rsidRPr="00E266C7" w:rsidRDefault="00E266C7" w:rsidP="00E266C7">
      <w:r w:rsidRPr="00E266C7">
        <w:t>The terms 'You' or '</w:t>
      </w:r>
      <w:proofErr w:type="gramStart"/>
      <w:r w:rsidRPr="00E266C7">
        <w:t>Your</w:t>
      </w:r>
      <w:proofErr w:type="gramEnd"/>
      <w:r w:rsidRPr="00E266C7">
        <w:t>' refer to you as the User (registered or unregistered) of the Website and/or Services, and the terms 'We', 'Us," and 'Our' refer to Hexamed Healthcare Services LLP.</w:t>
      </w:r>
    </w:p>
    <w:p w14:paraId="73E45DAB" w14:textId="14E52DBA" w:rsidR="00E266C7" w:rsidRPr="00E266C7" w:rsidRDefault="00E266C7" w:rsidP="00E266C7">
      <w:pPr>
        <w:pStyle w:val="Heading2"/>
        <w:numPr>
          <w:ilvl w:val="0"/>
          <w:numId w:val="20"/>
        </w:numPr>
        <w:rPr>
          <w:rFonts w:eastAsiaTheme="minorHAnsi"/>
        </w:rPr>
      </w:pPr>
      <w:r w:rsidRPr="00E266C7">
        <w:rPr>
          <w:rFonts w:eastAsiaTheme="minorHAnsi"/>
        </w:rPr>
        <w:t>Access</w:t>
      </w:r>
    </w:p>
    <w:p w14:paraId="1AEA6C8C" w14:textId="77777777" w:rsidR="00E266C7" w:rsidRPr="00E266C7" w:rsidRDefault="00E266C7" w:rsidP="00E266C7">
      <w:r w:rsidRPr="00E266C7">
        <w:t>We collect your Personal Information directly from you, third parties, and automatically through our website. This information includes details about the type of device you use, the time of your website logins, your IP address, and other details outlined in Clause 5 below.</w:t>
      </w:r>
    </w:p>
    <w:p w14:paraId="2E53016A" w14:textId="77777777" w:rsidR="00E266C7" w:rsidRPr="00E266C7" w:rsidRDefault="00E266C7" w:rsidP="00E266C7">
      <w:r w:rsidRPr="00E266C7">
        <w:t>You can access the Personal Information you shared with us, and you have the option to modify your personal data by contacting us at the email address specified in Clause 15.</w:t>
      </w:r>
    </w:p>
    <w:p w14:paraId="416A0F15" w14:textId="6329BE2F" w:rsidR="00E266C7" w:rsidRPr="00E266C7" w:rsidRDefault="00E266C7" w:rsidP="00E266C7">
      <w:pPr>
        <w:pStyle w:val="Heading2"/>
        <w:numPr>
          <w:ilvl w:val="0"/>
          <w:numId w:val="20"/>
        </w:numPr>
        <w:rPr>
          <w:rFonts w:eastAsiaTheme="minorHAnsi"/>
        </w:rPr>
      </w:pPr>
      <w:r w:rsidRPr="00E266C7">
        <w:rPr>
          <w:rFonts w:eastAsiaTheme="minorHAnsi"/>
        </w:rPr>
        <w:t>Consent</w:t>
      </w:r>
    </w:p>
    <w:p w14:paraId="1CD16EB9" w14:textId="77777777" w:rsidR="00E266C7" w:rsidRPr="00E266C7" w:rsidRDefault="00E266C7" w:rsidP="00E266C7">
      <w:r w:rsidRPr="00E266C7">
        <w:t>By opting for the Opt-In option on the Website and subsequently providing us with your personal information or utilizing the services offered by Hexamed Healthcare Services LLP, you freely consent to the collection, storage, processing, disclosure, and transfer of your Personal Information in accordance with this Privacy Policy.</w:t>
      </w:r>
    </w:p>
    <w:p w14:paraId="29917DBC" w14:textId="77777777" w:rsidR="00E266C7" w:rsidRPr="00E266C7" w:rsidRDefault="00E266C7" w:rsidP="00E266C7">
      <w:r w:rsidRPr="00E266C7">
        <w:t>You acknowledge that the provision of your Personal Information is voluntary and that you understand how it will be used. Consent withdrawal is possible by writing to us at the email address specified in Clause 15.</w:t>
      </w:r>
    </w:p>
    <w:p w14:paraId="4D91568F" w14:textId="64C09202" w:rsidR="00E266C7" w:rsidRPr="00E266C7" w:rsidRDefault="00E266C7" w:rsidP="00E266C7">
      <w:pPr>
        <w:pStyle w:val="Heading2"/>
        <w:numPr>
          <w:ilvl w:val="0"/>
          <w:numId w:val="20"/>
        </w:numPr>
        <w:rPr>
          <w:rFonts w:eastAsiaTheme="minorHAnsi"/>
        </w:rPr>
      </w:pPr>
      <w:r w:rsidRPr="00E266C7">
        <w:rPr>
          <w:rFonts w:eastAsiaTheme="minorHAnsi"/>
        </w:rPr>
        <w:t>Control Over Your Personal Information</w:t>
      </w:r>
    </w:p>
    <w:p w14:paraId="5BB28DCE" w14:textId="2AEDD9BB" w:rsidR="00E266C7" w:rsidRPr="00E266C7" w:rsidRDefault="00E266C7" w:rsidP="00E266C7">
      <w:r w:rsidRPr="00E266C7">
        <w:t xml:space="preserve">You have the right to withdraw your consent at any time, </w:t>
      </w:r>
      <w:proofErr w:type="gramStart"/>
      <w:r w:rsidRPr="00E266C7">
        <w:t>as long as</w:t>
      </w:r>
      <w:proofErr w:type="gramEnd"/>
      <w:r w:rsidRPr="00E266C7">
        <w:t xml:space="preserve"> you inform us in writing through an email at </w:t>
      </w:r>
      <w:hyperlink r:id="rId6" w:tgtFrame="_new" w:history="1">
        <w:r w:rsidRPr="00E266C7">
          <w:t>info@hexamedhealthcare.com</w:t>
        </w:r>
      </w:hyperlink>
      <w:r w:rsidRPr="00E266C7">
        <w:t>. Additionally, you can request rectification of your Personal Information by writing to the Grievance Officer mentioned in Clause 15.1, citing the reason for such rectification.</w:t>
      </w:r>
    </w:p>
    <w:p w14:paraId="6BF6FA37" w14:textId="41C3ABA3" w:rsidR="00E266C7" w:rsidRPr="00E266C7" w:rsidRDefault="00E266C7" w:rsidP="00E266C7">
      <w:pPr>
        <w:pStyle w:val="Heading2"/>
        <w:numPr>
          <w:ilvl w:val="0"/>
          <w:numId w:val="20"/>
        </w:numPr>
        <w:rPr>
          <w:rFonts w:eastAsiaTheme="minorHAnsi"/>
        </w:rPr>
      </w:pPr>
      <w:r w:rsidRPr="00E266C7">
        <w:rPr>
          <w:rFonts w:eastAsiaTheme="minorHAnsi"/>
        </w:rPr>
        <w:lastRenderedPageBreak/>
        <w:t>Changes to the Privacy Policy</w:t>
      </w:r>
    </w:p>
    <w:p w14:paraId="7CE9FCC6" w14:textId="77777777" w:rsidR="00E266C7" w:rsidRPr="00E266C7" w:rsidRDefault="00E266C7" w:rsidP="00E266C7">
      <w:r w:rsidRPr="00E266C7">
        <w:t>We reserve the right to modify this Privacy Policy, ensuring that your rights are not reduced without explicit consent. We provide notice of the last modification date and access to archived versions for your review. Significant changes prompt more prominent notices, including email notifications for certain services.</w:t>
      </w:r>
    </w:p>
    <w:p w14:paraId="37932E3E" w14:textId="3007F456" w:rsidR="00E266C7" w:rsidRPr="00E266C7" w:rsidRDefault="00E266C7" w:rsidP="00E266C7">
      <w:pPr>
        <w:pStyle w:val="Heading2"/>
        <w:numPr>
          <w:ilvl w:val="0"/>
          <w:numId w:val="20"/>
        </w:numPr>
        <w:rPr>
          <w:rFonts w:eastAsiaTheme="minorHAnsi"/>
        </w:rPr>
      </w:pPr>
      <w:r w:rsidRPr="00E266C7">
        <w:rPr>
          <w:rFonts w:eastAsiaTheme="minorHAnsi"/>
        </w:rPr>
        <w:t>Personal Information Collected</w:t>
      </w:r>
    </w:p>
    <w:p w14:paraId="2461D32C" w14:textId="77777777" w:rsidR="00E266C7" w:rsidRPr="00E266C7" w:rsidRDefault="00E266C7" w:rsidP="00E266C7">
      <w:r w:rsidRPr="00E266C7">
        <w:t>The information we collect about you includes but is not limited to:</w:t>
      </w:r>
    </w:p>
    <w:p w14:paraId="57EEFFDF" w14:textId="77777777" w:rsidR="00E266C7" w:rsidRPr="00E266C7" w:rsidRDefault="00E266C7" w:rsidP="00E266C7">
      <w:pPr>
        <w:pStyle w:val="ListParagraph"/>
        <w:numPr>
          <w:ilvl w:val="0"/>
          <w:numId w:val="21"/>
        </w:numPr>
      </w:pPr>
      <w:r w:rsidRPr="00E266C7">
        <w:t>Patient/Caregiver/Doctor/Health Care Professional Name</w:t>
      </w:r>
    </w:p>
    <w:p w14:paraId="06DAF365" w14:textId="77777777" w:rsidR="00E266C7" w:rsidRPr="00E266C7" w:rsidRDefault="00E266C7" w:rsidP="00E266C7">
      <w:pPr>
        <w:pStyle w:val="ListParagraph"/>
        <w:numPr>
          <w:ilvl w:val="0"/>
          <w:numId w:val="21"/>
        </w:numPr>
      </w:pPr>
      <w:r w:rsidRPr="00E266C7">
        <w:t>Birth date/age</w:t>
      </w:r>
    </w:p>
    <w:p w14:paraId="18B813F4" w14:textId="77777777" w:rsidR="00E266C7" w:rsidRPr="00E266C7" w:rsidRDefault="00E266C7" w:rsidP="00E266C7">
      <w:pPr>
        <w:pStyle w:val="ListParagraph"/>
        <w:numPr>
          <w:ilvl w:val="0"/>
          <w:numId w:val="21"/>
        </w:numPr>
      </w:pPr>
      <w:r w:rsidRPr="00E266C7">
        <w:t>Gender</w:t>
      </w:r>
    </w:p>
    <w:p w14:paraId="68E23C33" w14:textId="77777777" w:rsidR="00E266C7" w:rsidRPr="00E266C7" w:rsidRDefault="00E266C7" w:rsidP="00E266C7">
      <w:pPr>
        <w:pStyle w:val="ListParagraph"/>
        <w:numPr>
          <w:ilvl w:val="0"/>
          <w:numId w:val="21"/>
        </w:numPr>
      </w:pPr>
      <w:r w:rsidRPr="00E266C7">
        <w:t>Address</w:t>
      </w:r>
    </w:p>
    <w:p w14:paraId="4A2C5215" w14:textId="77777777" w:rsidR="00E266C7" w:rsidRPr="00E266C7" w:rsidRDefault="00E266C7" w:rsidP="00E266C7">
      <w:pPr>
        <w:pStyle w:val="ListParagraph"/>
        <w:numPr>
          <w:ilvl w:val="0"/>
          <w:numId w:val="21"/>
        </w:numPr>
      </w:pPr>
      <w:r w:rsidRPr="00E266C7">
        <w:t>Phone number/mobile number</w:t>
      </w:r>
    </w:p>
    <w:p w14:paraId="2155DC80" w14:textId="77777777" w:rsidR="00E266C7" w:rsidRPr="00E266C7" w:rsidRDefault="00E266C7" w:rsidP="00E266C7">
      <w:pPr>
        <w:pStyle w:val="ListParagraph"/>
        <w:numPr>
          <w:ilvl w:val="0"/>
          <w:numId w:val="21"/>
        </w:numPr>
      </w:pPr>
      <w:r w:rsidRPr="00E266C7">
        <w:t>Email address</w:t>
      </w:r>
    </w:p>
    <w:p w14:paraId="75F8F16A" w14:textId="77777777" w:rsidR="00E266C7" w:rsidRPr="00E266C7" w:rsidRDefault="00E266C7" w:rsidP="00E266C7">
      <w:pPr>
        <w:pStyle w:val="ListParagraph"/>
        <w:numPr>
          <w:ilvl w:val="0"/>
          <w:numId w:val="21"/>
        </w:numPr>
      </w:pPr>
      <w:r w:rsidRPr="00E266C7">
        <w:t>Health-related information</w:t>
      </w:r>
    </w:p>
    <w:p w14:paraId="6A526452" w14:textId="77777777" w:rsidR="00E266C7" w:rsidRPr="00E266C7" w:rsidRDefault="00E266C7" w:rsidP="00E266C7">
      <w:pPr>
        <w:pStyle w:val="ListParagraph"/>
        <w:numPr>
          <w:ilvl w:val="0"/>
          <w:numId w:val="21"/>
        </w:numPr>
      </w:pPr>
      <w:r w:rsidRPr="00E266C7">
        <w:t>Financial information</w:t>
      </w:r>
    </w:p>
    <w:p w14:paraId="75DF7E85" w14:textId="77777777" w:rsidR="00E266C7" w:rsidRPr="00E266C7" w:rsidRDefault="00E266C7" w:rsidP="00E266C7">
      <w:pPr>
        <w:pStyle w:val="ListParagraph"/>
        <w:numPr>
          <w:ilvl w:val="0"/>
          <w:numId w:val="21"/>
        </w:numPr>
      </w:pPr>
      <w:r w:rsidRPr="00E266C7">
        <w:t>Login ID and password</w:t>
      </w:r>
    </w:p>
    <w:p w14:paraId="1A05A144" w14:textId="77777777" w:rsidR="00E266C7" w:rsidRPr="00E266C7" w:rsidRDefault="00E266C7" w:rsidP="00E266C7">
      <w:pPr>
        <w:pStyle w:val="ListParagraph"/>
        <w:numPr>
          <w:ilvl w:val="0"/>
          <w:numId w:val="21"/>
        </w:numPr>
      </w:pPr>
      <w:r w:rsidRPr="00E266C7">
        <w:t>Usage details</w:t>
      </w:r>
    </w:p>
    <w:p w14:paraId="6508655F" w14:textId="77777777" w:rsidR="00E266C7" w:rsidRPr="00E266C7" w:rsidRDefault="00E266C7" w:rsidP="00E266C7">
      <w:pPr>
        <w:pStyle w:val="ListParagraph"/>
        <w:numPr>
          <w:ilvl w:val="0"/>
          <w:numId w:val="21"/>
        </w:numPr>
      </w:pPr>
      <w:r w:rsidRPr="00E266C7">
        <w:t>Other willingly shared information (collectively referred to as "Personal Information").</w:t>
      </w:r>
    </w:p>
    <w:p w14:paraId="0E25EC25" w14:textId="17360E93" w:rsidR="00E266C7" w:rsidRPr="00E266C7" w:rsidRDefault="00E266C7" w:rsidP="00E266C7">
      <w:pPr>
        <w:pStyle w:val="Heading2"/>
        <w:numPr>
          <w:ilvl w:val="0"/>
          <w:numId w:val="20"/>
        </w:numPr>
        <w:rPr>
          <w:rFonts w:eastAsiaTheme="minorHAnsi"/>
        </w:rPr>
      </w:pPr>
      <w:r w:rsidRPr="00E266C7">
        <w:rPr>
          <w:rFonts w:eastAsiaTheme="minorHAnsi"/>
        </w:rPr>
        <w:t>How We Collect Personal Information</w:t>
      </w:r>
    </w:p>
    <w:p w14:paraId="5FE0F9DE" w14:textId="77777777" w:rsidR="00E266C7" w:rsidRPr="00E266C7" w:rsidRDefault="00E266C7" w:rsidP="00E266C7">
      <w:r w:rsidRPr="00E266C7">
        <w:t>Methods for collecting Personal Information include:</w:t>
      </w:r>
    </w:p>
    <w:p w14:paraId="54DE9CDA" w14:textId="77777777" w:rsidR="00E266C7" w:rsidRPr="00E266C7" w:rsidRDefault="00E266C7" w:rsidP="00E266C7">
      <w:pPr>
        <w:pStyle w:val="ListParagraph"/>
        <w:numPr>
          <w:ilvl w:val="0"/>
          <w:numId w:val="22"/>
        </w:numPr>
      </w:pPr>
      <w:r w:rsidRPr="00E266C7">
        <w:t>Patient registration forms</w:t>
      </w:r>
    </w:p>
    <w:p w14:paraId="7B3443EA" w14:textId="77777777" w:rsidR="00E266C7" w:rsidRPr="00E266C7" w:rsidRDefault="00E266C7" w:rsidP="00E266C7">
      <w:pPr>
        <w:pStyle w:val="ListParagraph"/>
        <w:numPr>
          <w:ilvl w:val="0"/>
          <w:numId w:val="22"/>
        </w:numPr>
      </w:pPr>
      <w:r w:rsidRPr="00E266C7">
        <w:t xml:space="preserve">Details provided through our website or </w:t>
      </w:r>
      <w:proofErr w:type="gramStart"/>
      <w:r w:rsidRPr="00E266C7">
        <w:t>facilities</w:t>
      </w:r>
      <w:proofErr w:type="gramEnd"/>
    </w:p>
    <w:p w14:paraId="1F1E575B" w14:textId="77777777" w:rsidR="00E266C7" w:rsidRPr="00E266C7" w:rsidRDefault="00E266C7" w:rsidP="00E266C7">
      <w:pPr>
        <w:pStyle w:val="ListParagraph"/>
        <w:numPr>
          <w:ilvl w:val="0"/>
          <w:numId w:val="22"/>
        </w:numPr>
      </w:pPr>
      <w:r w:rsidRPr="00E266C7">
        <w:t>Website registration</w:t>
      </w:r>
    </w:p>
    <w:p w14:paraId="6A09EE89" w14:textId="77777777" w:rsidR="00E266C7" w:rsidRPr="00E266C7" w:rsidRDefault="00E266C7" w:rsidP="00E266C7">
      <w:pPr>
        <w:pStyle w:val="ListParagraph"/>
        <w:numPr>
          <w:ilvl w:val="0"/>
          <w:numId w:val="22"/>
        </w:numPr>
      </w:pPr>
      <w:r w:rsidRPr="00E266C7">
        <w:t xml:space="preserve">Information provided during service </w:t>
      </w:r>
      <w:proofErr w:type="gramStart"/>
      <w:r w:rsidRPr="00E266C7">
        <w:t>receipt</w:t>
      </w:r>
      <w:proofErr w:type="gramEnd"/>
    </w:p>
    <w:p w14:paraId="1A10EB9E" w14:textId="77777777" w:rsidR="00E266C7" w:rsidRPr="00E266C7" w:rsidRDefault="00E266C7" w:rsidP="00E266C7">
      <w:pPr>
        <w:pStyle w:val="ListParagraph"/>
        <w:numPr>
          <w:ilvl w:val="0"/>
          <w:numId w:val="22"/>
        </w:numPr>
      </w:pPr>
      <w:r w:rsidRPr="00E266C7">
        <w:t>Website feature usage</w:t>
      </w:r>
    </w:p>
    <w:p w14:paraId="162BCAD1" w14:textId="77777777" w:rsidR="00E266C7" w:rsidRPr="00E266C7" w:rsidRDefault="00E266C7" w:rsidP="00E266C7">
      <w:pPr>
        <w:pStyle w:val="ListParagraph"/>
        <w:numPr>
          <w:ilvl w:val="0"/>
          <w:numId w:val="22"/>
        </w:numPr>
      </w:pPr>
      <w:r w:rsidRPr="00E266C7">
        <w:t>Access to other websites</w:t>
      </w:r>
    </w:p>
    <w:p w14:paraId="2910732B" w14:textId="77777777" w:rsidR="00E266C7" w:rsidRPr="00E266C7" w:rsidRDefault="00E266C7" w:rsidP="00E266C7">
      <w:pPr>
        <w:pStyle w:val="ListParagraph"/>
        <w:numPr>
          <w:ilvl w:val="0"/>
          <w:numId w:val="22"/>
        </w:numPr>
      </w:pPr>
      <w:r w:rsidRPr="00E266C7">
        <w:t>Use of cookies (explained in Clause 9).</w:t>
      </w:r>
    </w:p>
    <w:p w14:paraId="771EF7C8" w14:textId="1D69CF1C" w:rsidR="00E266C7" w:rsidRPr="00E266C7" w:rsidRDefault="00E266C7" w:rsidP="00E266C7">
      <w:pPr>
        <w:pStyle w:val="Heading2"/>
        <w:numPr>
          <w:ilvl w:val="0"/>
          <w:numId w:val="20"/>
        </w:numPr>
        <w:rPr>
          <w:rFonts w:eastAsiaTheme="minorHAnsi"/>
        </w:rPr>
      </w:pPr>
      <w:r w:rsidRPr="00E266C7">
        <w:rPr>
          <w:rFonts w:eastAsiaTheme="minorHAnsi"/>
        </w:rPr>
        <w:t>Use of Personal Information</w:t>
      </w:r>
    </w:p>
    <w:p w14:paraId="7A14B893" w14:textId="77777777" w:rsidR="00E266C7" w:rsidRDefault="00E266C7" w:rsidP="00E266C7">
      <w:r w:rsidRPr="00E266C7">
        <w:t>Your Personal Information may be used for various purposes, such as providing services, improving the Website and Services, conducting research, contacting you for appointments and announcements, advertising, and responding to legal requirements.</w:t>
      </w:r>
    </w:p>
    <w:p w14:paraId="3019E203" w14:textId="77777777" w:rsidR="00E266C7" w:rsidRDefault="00E266C7" w:rsidP="00E266C7">
      <w:pPr>
        <w:pStyle w:val="ListParagraph"/>
        <w:numPr>
          <w:ilvl w:val="0"/>
          <w:numId w:val="23"/>
        </w:numPr>
      </w:pPr>
      <w:r w:rsidRPr="00E266C7">
        <w:t xml:space="preserve">To provide effective Services </w:t>
      </w:r>
    </w:p>
    <w:p w14:paraId="651DB9C7" w14:textId="77777777" w:rsidR="00E266C7" w:rsidRDefault="00E266C7" w:rsidP="00E266C7">
      <w:pPr>
        <w:pStyle w:val="ListParagraph"/>
        <w:numPr>
          <w:ilvl w:val="0"/>
          <w:numId w:val="23"/>
        </w:numPr>
      </w:pPr>
      <w:r w:rsidRPr="00E266C7">
        <w:t xml:space="preserve">To operate and improve the Website and/or our </w:t>
      </w:r>
      <w:proofErr w:type="gramStart"/>
      <w:r w:rsidRPr="00E266C7">
        <w:t>Services;</w:t>
      </w:r>
      <w:proofErr w:type="gramEnd"/>
      <w:r w:rsidRPr="00E266C7">
        <w:t xml:space="preserve"> </w:t>
      </w:r>
    </w:p>
    <w:p w14:paraId="31B42596" w14:textId="77777777" w:rsidR="00E266C7" w:rsidRDefault="00E266C7" w:rsidP="00E266C7">
      <w:pPr>
        <w:pStyle w:val="ListParagraph"/>
        <w:numPr>
          <w:ilvl w:val="0"/>
          <w:numId w:val="23"/>
        </w:numPr>
      </w:pPr>
      <w:r w:rsidRPr="00E266C7">
        <w:t xml:space="preserve">To perform studies, research and analysis for improving Our information, analysis, services and technologies; and ensuring that the content displayed are customized to Your interests and </w:t>
      </w:r>
      <w:proofErr w:type="gramStart"/>
      <w:r w:rsidRPr="00E266C7">
        <w:t>preferences;</w:t>
      </w:r>
      <w:proofErr w:type="gramEnd"/>
      <w:r w:rsidRPr="00E266C7">
        <w:t xml:space="preserve"> </w:t>
      </w:r>
    </w:p>
    <w:p w14:paraId="540CB7DD" w14:textId="77777777" w:rsidR="00E266C7" w:rsidRDefault="00E266C7" w:rsidP="00E266C7">
      <w:pPr>
        <w:pStyle w:val="ListParagraph"/>
        <w:numPr>
          <w:ilvl w:val="0"/>
          <w:numId w:val="23"/>
        </w:numPr>
      </w:pPr>
      <w:r w:rsidRPr="00E266C7">
        <w:t xml:space="preserve">To contact You via phone, SMS, WhatsApp or email for appointments, technical issues, payment reminders, deals and offers and other </w:t>
      </w:r>
      <w:proofErr w:type="gramStart"/>
      <w:r w:rsidRPr="00E266C7">
        <w:t>announcements;</w:t>
      </w:r>
      <w:proofErr w:type="gramEnd"/>
      <w:r w:rsidRPr="00E266C7">
        <w:t xml:space="preserve"> </w:t>
      </w:r>
    </w:p>
    <w:p w14:paraId="1C53EE4A" w14:textId="77777777" w:rsidR="00E266C7" w:rsidRDefault="00E266C7" w:rsidP="00E266C7">
      <w:pPr>
        <w:pStyle w:val="ListParagraph"/>
        <w:numPr>
          <w:ilvl w:val="0"/>
          <w:numId w:val="23"/>
        </w:numPr>
      </w:pPr>
      <w:r w:rsidRPr="00E266C7">
        <w:t xml:space="preserve">To send promotional mailings from us or any of our channel partners via SMS, WhatsApp, </w:t>
      </w:r>
      <w:proofErr w:type="gramStart"/>
      <w:r w:rsidRPr="00E266C7">
        <w:t>email;</w:t>
      </w:r>
      <w:proofErr w:type="gramEnd"/>
      <w:r w:rsidRPr="00E266C7">
        <w:t xml:space="preserve"> </w:t>
      </w:r>
    </w:p>
    <w:p w14:paraId="38B99824" w14:textId="430E72B9" w:rsidR="00E266C7" w:rsidRDefault="00E266C7" w:rsidP="00E266C7">
      <w:pPr>
        <w:pStyle w:val="ListParagraph"/>
        <w:numPr>
          <w:ilvl w:val="0"/>
          <w:numId w:val="23"/>
        </w:numPr>
      </w:pPr>
      <w:r w:rsidRPr="00E266C7">
        <w:lastRenderedPageBreak/>
        <w:t xml:space="preserve">To advertise products and services of AHEL and third </w:t>
      </w:r>
      <w:proofErr w:type="gramStart"/>
      <w:r w:rsidRPr="00E266C7">
        <w:t>parties;</w:t>
      </w:r>
      <w:proofErr w:type="gramEnd"/>
      <w:r w:rsidRPr="00E266C7">
        <w:t xml:space="preserve"> </w:t>
      </w:r>
    </w:p>
    <w:p w14:paraId="415C9AD6" w14:textId="77777777" w:rsidR="00E266C7" w:rsidRDefault="00E266C7" w:rsidP="00E266C7">
      <w:pPr>
        <w:pStyle w:val="ListParagraph"/>
        <w:numPr>
          <w:ilvl w:val="0"/>
          <w:numId w:val="23"/>
        </w:numPr>
      </w:pPr>
      <w:r w:rsidRPr="00E266C7">
        <w:t xml:space="preserve">To transfer information about you if we are acquired by or merged with another </w:t>
      </w:r>
      <w:proofErr w:type="gramStart"/>
      <w:r w:rsidRPr="00E266C7">
        <w:t>company;</w:t>
      </w:r>
      <w:proofErr w:type="gramEnd"/>
      <w:r w:rsidRPr="00E266C7">
        <w:t xml:space="preserve"> </w:t>
      </w:r>
    </w:p>
    <w:p w14:paraId="396FFDCE" w14:textId="77777777" w:rsidR="00E266C7" w:rsidRDefault="00E266C7" w:rsidP="00E266C7">
      <w:pPr>
        <w:pStyle w:val="ListParagraph"/>
        <w:numPr>
          <w:ilvl w:val="0"/>
          <w:numId w:val="23"/>
        </w:numPr>
      </w:pPr>
      <w:r w:rsidRPr="00E266C7">
        <w:t xml:space="preserve">To share with our business partners for provision of specific services you have ordered so as to enable them to provide effective services to </w:t>
      </w:r>
      <w:proofErr w:type="gramStart"/>
      <w:r w:rsidRPr="00E266C7">
        <w:t>You;</w:t>
      </w:r>
      <w:proofErr w:type="gramEnd"/>
      <w:r w:rsidRPr="00E266C7">
        <w:t xml:space="preserve"> </w:t>
      </w:r>
    </w:p>
    <w:p w14:paraId="7DE49FFC" w14:textId="77777777" w:rsidR="00E266C7" w:rsidRDefault="00E266C7" w:rsidP="00E266C7">
      <w:pPr>
        <w:pStyle w:val="ListParagraph"/>
        <w:numPr>
          <w:ilvl w:val="0"/>
          <w:numId w:val="23"/>
        </w:numPr>
      </w:pPr>
      <w:r w:rsidRPr="00E266C7">
        <w:t xml:space="preserve">To administer or otherwise carry out our obligations in relation to any agreement you have with </w:t>
      </w:r>
      <w:proofErr w:type="gramStart"/>
      <w:r w:rsidRPr="00E266C7">
        <w:t>us;</w:t>
      </w:r>
      <w:proofErr w:type="gramEnd"/>
      <w:r w:rsidRPr="00E266C7">
        <w:t xml:space="preserve"> </w:t>
      </w:r>
    </w:p>
    <w:p w14:paraId="4A0E32E0" w14:textId="77777777" w:rsidR="00E266C7" w:rsidRDefault="00E266C7" w:rsidP="00E266C7">
      <w:pPr>
        <w:pStyle w:val="ListParagraph"/>
        <w:numPr>
          <w:ilvl w:val="0"/>
          <w:numId w:val="23"/>
        </w:numPr>
      </w:pPr>
      <w:r w:rsidRPr="00E266C7">
        <w:t xml:space="preserve">To build your profile on the </w:t>
      </w:r>
      <w:proofErr w:type="gramStart"/>
      <w:r w:rsidRPr="00E266C7">
        <w:t>Website;</w:t>
      </w:r>
      <w:proofErr w:type="gramEnd"/>
      <w:r w:rsidRPr="00E266C7">
        <w:t xml:space="preserve"> </w:t>
      </w:r>
    </w:p>
    <w:p w14:paraId="4B2B6470" w14:textId="77777777" w:rsidR="00E266C7" w:rsidRDefault="00E266C7" w:rsidP="00E266C7">
      <w:pPr>
        <w:pStyle w:val="ListParagraph"/>
        <w:numPr>
          <w:ilvl w:val="0"/>
          <w:numId w:val="23"/>
        </w:numPr>
      </w:pPr>
      <w:r w:rsidRPr="00E266C7">
        <w:t xml:space="preserve">To respond to subpoenas, court orders, or legal process, or to establish or exercise our legal rights or defend against legal claims; and </w:t>
      </w:r>
    </w:p>
    <w:p w14:paraId="07462EA8" w14:textId="77777777" w:rsidR="00E266C7" w:rsidRDefault="00E266C7" w:rsidP="00E266C7">
      <w:pPr>
        <w:pStyle w:val="ListParagraph"/>
        <w:numPr>
          <w:ilvl w:val="0"/>
          <w:numId w:val="23"/>
        </w:numPr>
      </w:pPr>
      <w:r w:rsidRPr="00E266C7">
        <w:t xml:space="preserve">To investigate, prevent, or </w:t>
      </w:r>
      <w:proofErr w:type="gramStart"/>
      <w:r w:rsidRPr="00E266C7">
        <w:t>take action</w:t>
      </w:r>
      <w:proofErr w:type="gramEnd"/>
      <w:r w:rsidRPr="00E266C7">
        <w:t xml:space="preserve"> regarding illegal activities, suspected fraud, violations of our Terms of Use, breach of our agreement with you or as otherwise required by law, </w:t>
      </w:r>
    </w:p>
    <w:p w14:paraId="1114DB98" w14:textId="5AB906C9" w:rsidR="00E266C7" w:rsidRPr="00E266C7" w:rsidRDefault="00E266C7" w:rsidP="00E266C7">
      <w:pPr>
        <w:pStyle w:val="ListParagraph"/>
        <w:numPr>
          <w:ilvl w:val="0"/>
          <w:numId w:val="23"/>
        </w:numPr>
      </w:pPr>
      <w:r w:rsidRPr="00E266C7">
        <w:t xml:space="preserve">To aggregate Personal Information for research, statistical </w:t>
      </w:r>
      <w:proofErr w:type="gramStart"/>
      <w:r w:rsidRPr="00E266C7">
        <w:t>analysis</w:t>
      </w:r>
      <w:proofErr w:type="gramEnd"/>
      <w:r w:rsidRPr="00E266C7">
        <w:t xml:space="preserve"> and business intelligence purposes, and to sell or otherwise transfer such research, statistical or intelligence data in an aggregated or non-personally identifiable form to third parties and affiliates, (referred to as “Purpose(s)”)</w:t>
      </w:r>
    </w:p>
    <w:p w14:paraId="07F9E89A" w14:textId="16432FF8" w:rsidR="00E266C7" w:rsidRPr="00E266C7" w:rsidRDefault="00E266C7" w:rsidP="00E266C7">
      <w:pPr>
        <w:pStyle w:val="Heading2"/>
        <w:numPr>
          <w:ilvl w:val="0"/>
          <w:numId w:val="20"/>
        </w:numPr>
        <w:rPr>
          <w:rFonts w:eastAsiaTheme="minorHAnsi"/>
        </w:rPr>
      </w:pPr>
      <w:r w:rsidRPr="00E266C7">
        <w:rPr>
          <w:rFonts w:eastAsiaTheme="minorHAnsi"/>
        </w:rPr>
        <w:t>Sharing and Transferring of Personal Information</w:t>
      </w:r>
    </w:p>
    <w:p w14:paraId="195CFF8A" w14:textId="77777777" w:rsidR="00E266C7" w:rsidRPr="00E266C7" w:rsidRDefault="00E266C7" w:rsidP="00E266C7">
      <w:r w:rsidRPr="00E266C7">
        <w:t>Upon your consent, we may exchange, transfer, or share your Personal Information with affiliates, agents, third-party service providers, partners, banks, and institutions across borders. We acknowledge the varying data protection laws in different countries and ensure that contractual obligations are in place to uphold this Privacy Policy.</w:t>
      </w:r>
    </w:p>
    <w:p w14:paraId="1FC40F53" w14:textId="15C94829" w:rsidR="00E266C7" w:rsidRPr="00E266C7" w:rsidRDefault="00E266C7" w:rsidP="00E266C7">
      <w:pPr>
        <w:pStyle w:val="Heading2"/>
        <w:numPr>
          <w:ilvl w:val="0"/>
          <w:numId w:val="20"/>
        </w:numPr>
        <w:rPr>
          <w:rFonts w:eastAsiaTheme="minorHAnsi"/>
        </w:rPr>
      </w:pPr>
      <w:r w:rsidRPr="00E266C7">
        <w:rPr>
          <w:rFonts w:eastAsiaTheme="minorHAnsi"/>
        </w:rPr>
        <w:t>Use of Cookies</w:t>
      </w:r>
    </w:p>
    <w:p w14:paraId="3F8CB3DA" w14:textId="77777777" w:rsidR="00E266C7" w:rsidRPr="00E266C7" w:rsidRDefault="00E266C7" w:rsidP="00E266C7">
      <w:r w:rsidRPr="00E266C7">
        <w:t>We may store temporary or permanent cookies on your computer, explained in detail in Clause 9. You have the option to erase or block these cookies, but certain website features may be restricted if cookies are turned off.</w:t>
      </w:r>
    </w:p>
    <w:p w14:paraId="13DC7DBA" w14:textId="34F2665F" w:rsidR="00E266C7" w:rsidRPr="00E266C7" w:rsidRDefault="00E266C7" w:rsidP="00E266C7">
      <w:pPr>
        <w:pStyle w:val="Heading2"/>
        <w:numPr>
          <w:ilvl w:val="0"/>
          <w:numId w:val="20"/>
        </w:numPr>
        <w:rPr>
          <w:rFonts w:eastAsiaTheme="minorHAnsi"/>
        </w:rPr>
      </w:pPr>
      <w:r w:rsidRPr="00E266C7">
        <w:rPr>
          <w:rFonts w:eastAsiaTheme="minorHAnsi"/>
        </w:rPr>
        <w:t>Security</w:t>
      </w:r>
    </w:p>
    <w:p w14:paraId="0CCFFFA5" w14:textId="77777777" w:rsidR="00E266C7" w:rsidRPr="00E266C7" w:rsidRDefault="00E266C7" w:rsidP="00E266C7">
      <w:r w:rsidRPr="00E266C7">
        <w:t>We prioritize the security of your Personal Information and have implemented reasonable practices, including role-based access, password protection, and encryption. However, we cannot guarantee absolute security due to the nature of the internet.</w:t>
      </w:r>
    </w:p>
    <w:p w14:paraId="228F23D3" w14:textId="24EDB38B" w:rsidR="00E266C7" w:rsidRPr="00E266C7" w:rsidRDefault="00E266C7" w:rsidP="00E266C7">
      <w:pPr>
        <w:pStyle w:val="Heading2"/>
        <w:numPr>
          <w:ilvl w:val="0"/>
          <w:numId w:val="20"/>
        </w:numPr>
        <w:rPr>
          <w:rFonts w:eastAsiaTheme="minorHAnsi"/>
        </w:rPr>
      </w:pPr>
      <w:r w:rsidRPr="00E266C7">
        <w:rPr>
          <w:rFonts w:eastAsiaTheme="minorHAnsi"/>
        </w:rPr>
        <w:t>Third-Party References and Links</w:t>
      </w:r>
    </w:p>
    <w:p w14:paraId="685E290C" w14:textId="77777777" w:rsidR="00E266C7" w:rsidRPr="00E266C7" w:rsidRDefault="00E266C7" w:rsidP="00E266C7">
      <w:r w:rsidRPr="00E266C7">
        <w:t>References to third parties or external links do not imply endorsement by Hexamed Healthcare Services LLP. Third-party sites have their own terms, conditions, and privacy policies, and we are not responsible for their content or practices.</w:t>
      </w:r>
    </w:p>
    <w:p w14:paraId="7F599190" w14:textId="3F44AA3C" w:rsidR="00E266C7" w:rsidRPr="00E266C7" w:rsidRDefault="00E266C7" w:rsidP="00E266C7">
      <w:pPr>
        <w:pStyle w:val="Heading2"/>
        <w:numPr>
          <w:ilvl w:val="0"/>
          <w:numId w:val="20"/>
        </w:numPr>
        <w:rPr>
          <w:rFonts w:eastAsiaTheme="minorHAnsi"/>
        </w:rPr>
      </w:pPr>
      <w:r w:rsidRPr="00E266C7">
        <w:rPr>
          <w:rFonts w:eastAsiaTheme="minorHAnsi"/>
        </w:rPr>
        <w:t>Rectification/Correction of Personal Information</w:t>
      </w:r>
    </w:p>
    <w:p w14:paraId="2A324A35" w14:textId="4FD136C2" w:rsidR="00E266C7" w:rsidRPr="00E266C7" w:rsidRDefault="00E266C7" w:rsidP="00E266C7">
      <w:r w:rsidRPr="00E266C7">
        <w:t xml:space="preserve">To update or correct your Personal Information, send the necessary details to </w:t>
      </w:r>
      <w:hyperlink r:id="rId7" w:tgtFrame="_new" w:history="1">
        <w:r w:rsidRPr="00E266C7">
          <w:t>info@hexamedhealthcare.com</w:t>
        </w:r>
      </w:hyperlink>
      <w:r w:rsidRPr="00E266C7">
        <w:t>, and we will make reasonable efforts to incorporate the changes.</w:t>
      </w:r>
    </w:p>
    <w:p w14:paraId="6655A7B2" w14:textId="4FF7D69D" w:rsidR="00E266C7" w:rsidRPr="00E266C7" w:rsidRDefault="00E266C7" w:rsidP="00E266C7">
      <w:pPr>
        <w:pStyle w:val="Heading2"/>
        <w:numPr>
          <w:ilvl w:val="0"/>
          <w:numId w:val="20"/>
        </w:numPr>
        <w:rPr>
          <w:rFonts w:eastAsiaTheme="minorHAnsi"/>
        </w:rPr>
      </w:pPr>
      <w:r w:rsidRPr="00E266C7">
        <w:rPr>
          <w:rFonts w:eastAsiaTheme="minorHAnsi"/>
        </w:rPr>
        <w:t>Compliance with Laws</w:t>
      </w:r>
    </w:p>
    <w:p w14:paraId="7F0F4CB3" w14:textId="77777777" w:rsidR="00E266C7" w:rsidRPr="00E266C7" w:rsidRDefault="00E266C7" w:rsidP="00E266C7">
      <w:r w:rsidRPr="00E266C7">
        <w:t>You are allowed to use the Website services only if the terms of this Privacy Policy align with the applicable laws of your country.</w:t>
      </w:r>
    </w:p>
    <w:p w14:paraId="08FE6498" w14:textId="02D43188" w:rsidR="00E266C7" w:rsidRPr="00E266C7" w:rsidRDefault="00E266C7" w:rsidP="00E266C7">
      <w:pPr>
        <w:pStyle w:val="Heading2"/>
        <w:numPr>
          <w:ilvl w:val="0"/>
          <w:numId w:val="20"/>
        </w:numPr>
        <w:rPr>
          <w:rFonts w:eastAsiaTheme="minorHAnsi"/>
        </w:rPr>
      </w:pPr>
      <w:r w:rsidRPr="00E266C7">
        <w:rPr>
          <w:rFonts w:eastAsiaTheme="minorHAnsi"/>
        </w:rPr>
        <w:lastRenderedPageBreak/>
        <w:t>Term of Storage of Personal Information</w:t>
      </w:r>
    </w:p>
    <w:p w14:paraId="2265CE8C" w14:textId="77777777" w:rsidR="00E266C7" w:rsidRPr="00E266C7" w:rsidRDefault="00E266C7" w:rsidP="00E266C7">
      <w:r w:rsidRPr="00E266C7">
        <w:t>Hexamed Healthcare Services LLP will store your Personal Information for a minimum of three years from the last date of service or as required by law.</w:t>
      </w:r>
    </w:p>
    <w:p w14:paraId="36B19498" w14:textId="0A1760B0" w:rsidR="00E266C7" w:rsidRPr="00E266C7" w:rsidRDefault="00E266C7" w:rsidP="00E266C7">
      <w:pPr>
        <w:pStyle w:val="Heading2"/>
        <w:numPr>
          <w:ilvl w:val="0"/>
          <w:numId w:val="20"/>
        </w:numPr>
        <w:rPr>
          <w:rFonts w:eastAsiaTheme="minorHAnsi"/>
        </w:rPr>
      </w:pPr>
      <w:r w:rsidRPr="00E266C7">
        <w:rPr>
          <w:rFonts w:eastAsiaTheme="minorHAnsi"/>
        </w:rPr>
        <w:t>Grievance Officer</w:t>
      </w:r>
    </w:p>
    <w:p w14:paraId="559E6CD9" w14:textId="77777777" w:rsidR="00E266C7" w:rsidRPr="00E266C7" w:rsidRDefault="00E266C7" w:rsidP="00E266C7">
      <w:r w:rsidRPr="00E266C7">
        <w:t xml:space="preserve">For concerns or grievances regarding the processing of your Personal Information, contact our Grievance Officer at </w:t>
      </w:r>
      <w:hyperlink r:id="rId8" w:tgtFrame="_new" w:history="1">
        <w:r w:rsidRPr="00E266C7">
          <w:t>info@hexamedhealthcare.com</w:t>
        </w:r>
      </w:hyperlink>
      <w:r w:rsidRPr="00E266C7">
        <w:t>, and we will strive to resolve your issues promptly.</w:t>
      </w:r>
    </w:p>
    <w:p w14:paraId="70F86810" w14:textId="7CC160E0" w:rsidR="000B6381" w:rsidRDefault="000B6381" w:rsidP="000B6381">
      <w:pPr>
        <w:pStyle w:val="Heading1"/>
      </w:pPr>
      <w:r>
        <w:t>Page Name: Disclaimer</w:t>
      </w:r>
    </w:p>
    <w:p w14:paraId="3ECB638B" w14:textId="582A7C89" w:rsidR="00E266C7" w:rsidRDefault="000B6381" w:rsidP="000B6381">
      <w:pPr>
        <w:pStyle w:val="Heading1"/>
      </w:pPr>
      <w:r>
        <w:t>Disclaimer</w:t>
      </w:r>
    </w:p>
    <w:p w14:paraId="04BE498A" w14:textId="77777777" w:rsidR="000B6381" w:rsidRDefault="000B6381" w:rsidP="000B6381"/>
    <w:p w14:paraId="18722F47" w14:textId="376BDB68" w:rsidR="000B6381" w:rsidRDefault="000B6381" w:rsidP="000B6381">
      <w:r w:rsidRPr="000B6381">
        <w:t xml:space="preserve">The information presented, transmitted, or conveyed by HexaMed Healthcare Services LLP and its associated entities, including but not limited to HexaMed Diagnostics &amp; Specialty Clinics, as well as its related websites such as directories, guides, news articles, opinions, reviews, text, photographs, images, illustrations, profiles, audio clips, video clips, trademarks, service marks, and similar elements (collectively referred to as the "Content"), is safeguarded by copyright and other intellectual property laws. It is important to note that the content is not intended to replace professional medical advice or serve as a solicitation for business. The ownership of the Content lies with HexaMed Healthcare Services LLP, its affiliates, or third-party licensors. Any modification, publication, transmission, transfer, sale, reproduction, creation of derivative works, distribution, reposting, performance, display, or any commercial exploitation of the Content is strictly prohibited. Users are required to adhere to all copyright notices and restrictions associated with any Content accessed through the Hexamed Healthcare Services LLP website at </w:t>
      </w:r>
      <w:hyperlink r:id="rId9" w:tgtFrame="_new" w:history="1">
        <w:r w:rsidRPr="000B6381">
          <w:t>https://www.hexamedhealthcare.com/</w:t>
        </w:r>
      </w:hyperlink>
      <w:r w:rsidRPr="000B6381">
        <w:t xml:space="preserve"> and refrain from altering the content in any manner. Permitted use allows for a single copy of the Content from HexaMed Healthcare Services LLP for personal, non-commercial use only, on the condition that no trademarks, copyrights, or other notices are removed from the Content. Users are expressly prohibited from archiving or retaining any Content in any form without prior written permission. The information provided on this site is solely for the purpose of disseminating health information for public benefit.</w:t>
      </w:r>
    </w:p>
    <w:p w14:paraId="1101829B" w14:textId="58F4FABB" w:rsidR="000B6381" w:rsidRDefault="000B6381" w:rsidP="000B6381">
      <w:pPr>
        <w:pStyle w:val="Heading1"/>
      </w:pPr>
      <w:r w:rsidRPr="000B6381">
        <w:t>General Disclaimer and Limitation of Liability</w:t>
      </w:r>
    </w:p>
    <w:p w14:paraId="1855A59D" w14:textId="77777777" w:rsidR="000B6381" w:rsidRDefault="000B6381" w:rsidP="000B6381"/>
    <w:p w14:paraId="3822BE1F" w14:textId="77777777" w:rsidR="000B6381" w:rsidRPr="000B6381" w:rsidRDefault="000B6381" w:rsidP="000B6381">
      <w:r w:rsidRPr="000B6381">
        <w:t>The HexaMed Healthcare Services LLP website incorporates facts, viewpoints, opinions, statements, and recommendations from various sources, including users, advertisers, third-party information providers, and organizations.</w:t>
      </w:r>
    </w:p>
    <w:p w14:paraId="27E47C1C" w14:textId="77777777" w:rsidR="000B6381" w:rsidRPr="000B6381" w:rsidRDefault="000B6381" w:rsidP="000B6381">
      <w:r w:rsidRPr="000B6381">
        <w:t>The website does not assert or endorse the accuracy, completeness, or reliability of any advice, opinion, statement, or other information displayed, uploaded, or distributed through it. Users acknowledge that reliance on such opinions, advice, statements, or information is at their sole risk.</w:t>
      </w:r>
    </w:p>
    <w:p w14:paraId="037A17A4" w14:textId="77777777" w:rsidR="000B6381" w:rsidRPr="000B6381" w:rsidRDefault="000B6381" w:rsidP="000B6381">
      <w:r w:rsidRPr="000B6381">
        <w:t>HexaMed Healthcare Services LLP provides no warranty or representation concerning the website or any content, advertising services, or products offered through or in connection with the site.</w:t>
      </w:r>
    </w:p>
    <w:p w14:paraId="7DE99D68" w14:textId="77777777" w:rsidR="000B6381" w:rsidRPr="000B6381" w:rsidRDefault="000B6381" w:rsidP="000B6381">
      <w:r w:rsidRPr="000B6381">
        <w:lastRenderedPageBreak/>
        <w:t>HexaMed Healthcare Services LLP explicitly disclaims all warranties, whether express or implied. Without limiting the foregoing, HexaMed Healthcare Services LLP shall not be held liable for any incidental, consequential, special, or punitive damages, or for lost or imputed profits or royalties arising from this agreement or any goods or services provided. This applies whether for breach of warranty, obligation, contract, or otherwise, regardless of whether liability is asserted in contract or tort (including negligence and strict product liability), and irrespective of whether you have been advised of the possibility of such loss or damage. Both parties waive any claims suggesting that these exclusions deprive them of an adequate remedy.</w:t>
      </w:r>
    </w:p>
    <w:p w14:paraId="06488CC8" w14:textId="77777777" w:rsidR="000B6381" w:rsidRPr="000B6381" w:rsidRDefault="000B6381" w:rsidP="000B6381">
      <w:r w:rsidRPr="000B6381">
        <w:t xml:space="preserve">Users acknowledge that third-party </w:t>
      </w:r>
      <w:proofErr w:type="gramStart"/>
      <w:r w:rsidRPr="000B6381">
        <w:t>product</w:t>
      </w:r>
      <w:proofErr w:type="gramEnd"/>
      <w:r w:rsidRPr="000B6381">
        <w:t xml:space="preserve"> and service providers advertise on the HexaMed Healthcare Services LLP website. HexaMed Healthcare Services LLP may form partnerships or alliances with these vendors to facilitate the provision of products and services. However, it is explicitly stated that HexaMed Healthcare Services LLP does not make any representation or warranty regarding any third party’s products or services, and HexaMed Healthcare Services LLP will not be held liable for any claims arising from or in connection with such third-party products and services. Users disclaim and waive any rights and claims against HexaMed Healthcare Services LLP with respect to third-party products and services, to the maximum extent permitted by law. Additionally, users agree to use the site and its contents solely for lawful purposes.</w:t>
      </w:r>
    </w:p>
    <w:p w14:paraId="49A46A5F" w14:textId="1885E95A" w:rsidR="000B6381" w:rsidRDefault="000B6381" w:rsidP="000B6381">
      <w:pPr>
        <w:pStyle w:val="Heading1"/>
        <w:rPr>
          <w:rFonts w:ascii="Segoe UI" w:hAnsi="Segoe UI" w:cs="Segoe UI"/>
          <w:color w:val="ECECF1"/>
          <w:shd w:val="clear" w:color="auto" w:fill="343541"/>
        </w:rPr>
      </w:pPr>
      <w:r>
        <w:br/>
      </w:r>
      <w:r w:rsidRPr="000B6381">
        <w:t>Feedback and Perspectives</w:t>
      </w:r>
    </w:p>
    <w:p w14:paraId="1A90E7E0" w14:textId="77777777" w:rsidR="000B6381" w:rsidRPr="000B6381" w:rsidRDefault="000B6381" w:rsidP="000B6381">
      <w:r w:rsidRPr="000B6381">
        <w:t>Any feedback or opinions provided in response to email queries should not be considered as medical advice until and unless a physical examination of the patient is conducted, and no treatment shall be initiated solely based on email correspondence. The secure and error-free transmission of emails cannot be guaranteed, as information may be intercepted, corrupted, lost, destroyed, arrive late, be incomplete, or contain viruses. Therefore, the sender disclaims liability for any errors or omissions in the content of this message resulting from email transmission.</w:t>
      </w:r>
    </w:p>
    <w:p w14:paraId="441C3A44" w14:textId="77777777" w:rsidR="000B6381" w:rsidRPr="000B6381" w:rsidRDefault="000B6381" w:rsidP="000B6381">
      <w:r w:rsidRPr="000B6381">
        <w:t>While every effort is made to address all queries and accommodate valuable feedback from users, HexaMed Healthcare Services LLP does not assure a response or action to every email.</w:t>
      </w:r>
    </w:p>
    <w:p w14:paraId="653A7992" w14:textId="62CE3BFD" w:rsidR="000B6381" w:rsidRPr="000B6381" w:rsidRDefault="000B6381" w:rsidP="000B6381">
      <w:pPr>
        <w:pStyle w:val="Heading1"/>
      </w:pPr>
      <w:r w:rsidRPr="000B6381">
        <w:t>Privacy Policy</w:t>
      </w:r>
    </w:p>
    <w:p w14:paraId="0F56B38E" w14:textId="77777777" w:rsidR="000B6381" w:rsidRPr="000B6381" w:rsidRDefault="000B6381" w:rsidP="000B6381">
      <w:r w:rsidRPr="000B6381">
        <w:t>HexaMed Healthcare Services LLP is obligated by law to safeguard the privacy of your medical information. We provide you with this written Notice of Privacy Rights and Practices and commit to adhering to the terms outlined in the current Notice. This policy applies to information collected or displayed on our website. We take privacy seriously and pledge to uphold the confidentiality of the information you provide to us.</w:t>
      </w:r>
    </w:p>
    <w:p w14:paraId="0C32F614" w14:textId="77777777" w:rsidR="000B6381" w:rsidRPr="000B6381" w:rsidRDefault="000B6381" w:rsidP="000B6381">
      <w:r w:rsidRPr="000B6381">
        <w:t>Intentionally, unless required by law, we will not share the contents of any person with outside authorities or any third party. While we make efforts to maintain the security of electronic communications, we do not guarantee that the contents or records received from you may be inaccessible to third parties.</w:t>
      </w:r>
    </w:p>
    <w:p w14:paraId="30A228BD" w14:textId="0FFE1C9E" w:rsidR="000B6381" w:rsidRDefault="000B6381" w:rsidP="000B6381">
      <w:pPr>
        <w:pStyle w:val="Heading1"/>
      </w:pPr>
      <w:r>
        <w:lastRenderedPageBreak/>
        <w:t>Page Name: Refund Policy</w:t>
      </w:r>
    </w:p>
    <w:p w14:paraId="1D3A62DD" w14:textId="511E0DC8" w:rsidR="000B6381" w:rsidRDefault="000B6381" w:rsidP="000B6381">
      <w:pPr>
        <w:pStyle w:val="Heading1"/>
      </w:pPr>
      <w:r>
        <w:t>Refund Policy &amp; Cancellation Policy</w:t>
      </w:r>
    </w:p>
    <w:p w14:paraId="49C904DE" w14:textId="77777777" w:rsidR="00F0261A" w:rsidRPr="00F0261A" w:rsidRDefault="00F0261A" w:rsidP="00F0261A">
      <w:r w:rsidRPr="00F0261A">
        <w:t>Cancellation requests are categorized into two scenarios:</w:t>
      </w:r>
    </w:p>
    <w:p w14:paraId="3FCC9CD4" w14:textId="77777777" w:rsidR="00F0261A" w:rsidRPr="00F0261A" w:rsidRDefault="00F0261A" w:rsidP="00F0261A">
      <w:pPr>
        <w:pStyle w:val="ListParagraph"/>
        <w:numPr>
          <w:ilvl w:val="0"/>
          <w:numId w:val="29"/>
        </w:numPr>
      </w:pPr>
      <w:r w:rsidRPr="00F0261A">
        <w:t>Refund requests on the same day as the date of the health checkup.</w:t>
      </w:r>
    </w:p>
    <w:p w14:paraId="27A9453D" w14:textId="77777777" w:rsidR="00F0261A" w:rsidRPr="00F0261A" w:rsidRDefault="00F0261A" w:rsidP="00F0261A">
      <w:pPr>
        <w:pStyle w:val="ListParagraph"/>
        <w:numPr>
          <w:ilvl w:val="0"/>
          <w:numId w:val="29"/>
        </w:numPr>
      </w:pPr>
      <w:r w:rsidRPr="00F0261A">
        <w:t>Refund requests made before the health checkup date on which it is scheduled to be availed.</w:t>
      </w:r>
    </w:p>
    <w:p w14:paraId="23D1EEEF" w14:textId="77777777" w:rsidR="00F0261A" w:rsidRPr="00F0261A" w:rsidRDefault="00F0261A" w:rsidP="00F0261A">
      <w:r w:rsidRPr="00F0261A">
        <w:t>Here are the guidelines for cancellation:</w:t>
      </w:r>
    </w:p>
    <w:p w14:paraId="47C7FC06" w14:textId="77777777" w:rsidR="00F0261A" w:rsidRPr="00F0261A" w:rsidRDefault="00F0261A" w:rsidP="00F0261A">
      <w:pPr>
        <w:pStyle w:val="ListParagraph"/>
        <w:numPr>
          <w:ilvl w:val="0"/>
          <w:numId w:val="30"/>
        </w:numPr>
      </w:pPr>
      <w:r w:rsidRPr="00F0261A">
        <w:t>Once the patient initiates billing at HexaMed Diagnostics &amp; Specialty Clinics or any other business wing of HexaMed Healthcare Services LLP, no refund requests will be granted.</w:t>
      </w:r>
    </w:p>
    <w:p w14:paraId="5E1C4AAB" w14:textId="77777777" w:rsidR="00F0261A" w:rsidRPr="00F0261A" w:rsidRDefault="00F0261A" w:rsidP="00F0261A">
      <w:pPr>
        <w:pStyle w:val="ListParagraph"/>
        <w:numPr>
          <w:ilvl w:val="0"/>
          <w:numId w:val="30"/>
        </w:numPr>
      </w:pPr>
      <w:r w:rsidRPr="00F0261A">
        <w:t xml:space="preserve">Cancellation requests must be submitted via email to </w:t>
      </w:r>
      <w:hyperlink r:id="rId10" w:tgtFrame="_new" w:history="1">
        <w:r w:rsidRPr="00F0261A">
          <w:t>enquiry@hexamedhealthcare.com</w:t>
        </w:r>
      </w:hyperlink>
      <w:r w:rsidRPr="00F0261A">
        <w:t xml:space="preserve"> at least 12 hours before the scheduled health check appointment.</w:t>
      </w:r>
    </w:p>
    <w:p w14:paraId="7E696FD0" w14:textId="77777777" w:rsidR="00F0261A" w:rsidRPr="00F0261A" w:rsidRDefault="00F0261A" w:rsidP="00F0261A">
      <w:pPr>
        <w:pStyle w:val="ListParagraph"/>
        <w:numPr>
          <w:ilvl w:val="0"/>
          <w:numId w:val="30"/>
        </w:numPr>
      </w:pPr>
      <w:r w:rsidRPr="00F0261A">
        <w:t>The hospital shall not be held responsible if communication is not received by the customer due to incomplete address information provided by the individual.</w:t>
      </w:r>
    </w:p>
    <w:p w14:paraId="2DF37BC5" w14:textId="77777777" w:rsidR="00F0261A" w:rsidRPr="00F0261A" w:rsidRDefault="00F0261A" w:rsidP="00F0261A">
      <w:pPr>
        <w:pStyle w:val="ListParagraph"/>
        <w:numPr>
          <w:ilvl w:val="0"/>
          <w:numId w:val="30"/>
        </w:numPr>
      </w:pPr>
      <w:r w:rsidRPr="00F0261A">
        <w:t xml:space="preserve">In </w:t>
      </w:r>
      <w:proofErr w:type="gramStart"/>
      <w:r w:rsidRPr="00F0261A">
        <w:t>case</w:t>
      </w:r>
      <w:proofErr w:type="gramEnd"/>
      <w:r w:rsidRPr="00F0261A">
        <w:t xml:space="preserve"> of a refund, a 3% processing charge will be levied on the amount to be refunded.</w:t>
      </w:r>
    </w:p>
    <w:p w14:paraId="70DFFC1F" w14:textId="77777777" w:rsidR="00F0261A" w:rsidRPr="00F0261A" w:rsidRDefault="00F0261A" w:rsidP="00F0261A">
      <w:pPr>
        <w:pStyle w:val="ListParagraph"/>
        <w:numPr>
          <w:ilvl w:val="0"/>
          <w:numId w:val="30"/>
        </w:numPr>
      </w:pPr>
      <w:r w:rsidRPr="00F0261A">
        <w:t>The specified refund amount will be processed within 7 business days from the date of cancellation, subject to all terms and conditions. Refunds will be made through NEFT, regardless of the payment mode chosen by the patient.</w:t>
      </w:r>
    </w:p>
    <w:p w14:paraId="5BD81D02" w14:textId="77777777" w:rsidR="00F0261A" w:rsidRPr="00F0261A" w:rsidRDefault="00F0261A" w:rsidP="00F0261A">
      <w:pPr>
        <w:pStyle w:val="ListParagraph"/>
        <w:numPr>
          <w:ilvl w:val="0"/>
          <w:numId w:val="30"/>
        </w:numPr>
      </w:pPr>
      <w:r w:rsidRPr="00F0261A">
        <w:t>The cancellation process and refund processing time mentioned above may vary under special circumstances (such as holidays, strikes, bank delays, etc.), and HexaMed Healthcare Services LLP cannot be held liable for any resulting delays.</w:t>
      </w:r>
    </w:p>
    <w:p w14:paraId="31864366" w14:textId="77777777" w:rsidR="000B6381" w:rsidRPr="000B6381" w:rsidRDefault="000B6381" w:rsidP="005750E8">
      <w:pPr>
        <w:pStyle w:val="Heading2"/>
        <w:rPr>
          <w:rFonts w:eastAsiaTheme="minorHAnsi"/>
        </w:rPr>
      </w:pPr>
      <w:r w:rsidRPr="000B6381">
        <w:rPr>
          <w:rFonts w:eastAsiaTheme="minorHAnsi"/>
        </w:rPr>
        <w:t xml:space="preserve">Shipping and Delivery </w:t>
      </w:r>
      <w:proofErr w:type="gramStart"/>
      <w:r w:rsidRPr="000B6381">
        <w:rPr>
          <w:rFonts w:eastAsiaTheme="minorHAnsi"/>
        </w:rPr>
        <w:t>Policy:-</w:t>
      </w:r>
      <w:proofErr w:type="gramEnd"/>
    </w:p>
    <w:p w14:paraId="2D4D8648" w14:textId="0AC1D158" w:rsidR="000B6381" w:rsidRDefault="00F0261A" w:rsidP="00F0261A">
      <w:pPr>
        <w:pStyle w:val="ListParagraph"/>
        <w:numPr>
          <w:ilvl w:val="0"/>
          <w:numId w:val="30"/>
        </w:numPr>
      </w:pPr>
      <w:r w:rsidRPr="00F0261A">
        <w:t>Shipping is not included in our health checkup services.</w:t>
      </w:r>
    </w:p>
    <w:p w14:paraId="223F4E14" w14:textId="77777777" w:rsidR="00F0261A" w:rsidRPr="000B6381" w:rsidRDefault="00F0261A" w:rsidP="00F0261A"/>
    <w:sectPr w:rsidR="00F0261A" w:rsidRPr="000B638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780FF5"/>
    <w:multiLevelType w:val="hybridMultilevel"/>
    <w:tmpl w:val="D1344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C0F75"/>
    <w:multiLevelType w:val="multilevel"/>
    <w:tmpl w:val="677805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0EE304F"/>
    <w:multiLevelType w:val="multilevel"/>
    <w:tmpl w:val="27926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573064F"/>
    <w:multiLevelType w:val="multilevel"/>
    <w:tmpl w:val="746E0880"/>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6DC2EA7"/>
    <w:multiLevelType w:val="hybridMultilevel"/>
    <w:tmpl w:val="0AE2E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D0B98"/>
    <w:multiLevelType w:val="multilevel"/>
    <w:tmpl w:val="D838603E"/>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CAE6E38"/>
    <w:multiLevelType w:val="hybridMultilevel"/>
    <w:tmpl w:val="578866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F921F8"/>
    <w:multiLevelType w:val="multilevel"/>
    <w:tmpl w:val="C09460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1858F4"/>
    <w:multiLevelType w:val="hybridMultilevel"/>
    <w:tmpl w:val="3D0C6D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08376CF"/>
    <w:multiLevelType w:val="multilevel"/>
    <w:tmpl w:val="6F9C0CB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0DF36D5"/>
    <w:multiLevelType w:val="hybridMultilevel"/>
    <w:tmpl w:val="6D5A9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8B6DF5"/>
    <w:multiLevelType w:val="multilevel"/>
    <w:tmpl w:val="2E608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15387A"/>
    <w:multiLevelType w:val="multilevel"/>
    <w:tmpl w:val="9D6CE8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A996E29"/>
    <w:multiLevelType w:val="multilevel"/>
    <w:tmpl w:val="F998E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523EF0"/>
    <w:multiLevelType w:val="hybridMultilevel"/>
    <w:tmpl w:val="5E08D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E6168"/>
    <w:multiLevelType w:val="hybridMultilevel"/>
    <w:tmpl w:val="33A25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1167"/>
    <w:multiLevelType w:val="hybridMultilevel"/>
    <w:tmpl w:val="B0B0D4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681660"/>
    <w:multiLevelType w:val="multilevel"/>
    <w:tmpl w:val="05FCDC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89B5B6E"/>
    <w:multiLevelType w:val="multilevel"/>
    <w:tmpl w:val="C2247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D41AF5"/>
    <w:multiLevelType w:val="multilevel"/>
    <w:tmpl w:val="9D60DE9C"/>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E080616"/>
    <w:multiLevelType w:val="multilevel"/>
    <w:tmpl w:val="7A5A33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FD33AF3"/>
    <w:multiLevelType w:val="multilevel"/>
    <w:tmpl w:val="8010442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AC64C58"/>
    <w:multiLevelType w:val="hybridMultilevel"/>
    <w:tmpl w:val="44387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CA3C31"/>
    <w:multiLevelType w:val="multilevel"/>
    <w:tmpl w:val="BC24681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17255E9"/>
    <w:multiLevelType w:val="multilevel"/>
    <w:tmpl w:val="22E40C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1DA5F2D"/>
    <w:multiLevelType w:val="multilevel"/>
    <w:tmpl w:val="04966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82E2039"/>
    <w:multiLevelType w:val="multilevel"/>
    <w:tmpl w:val="B3A441E2"/>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68400D4"/>
    <w:multiLevelType w:val="multilevel"/>
    <w:tmpl w:val="E65604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83F5460"/>
    <w:multiLevelType w:val="multilevel"/>
    <w:tmpl w:val="6E923CB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0515CF"/>
    <w:multiLevelType w:val="multilevel"/>
    <w:tmpl w:val="9940BAF8"/>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592003856">
    <w:abstractNumId w:val="18"/>
  </w:num>
  <w:num w:numId="2" w16cid:durableId="1730229583">
    <w:abstractNumId w:val="24"/>
  </w:num>
  <w:num w:numId="3" w16cid:durableId="1327052032">
    <w:abstractNumId w:val="23"/>
  </w:num>
  <w:num w:numId="4" w16cid:durableId="1416394246">
    <w:abstractNumId w:val="27"/>
  </w:num>
  <w:num w:numId="5" w16cid:durableId="1930380503">
    <w:abstractNumId w:val="12"/>
  </w:num>
  <w:num w:numId="6" w16cid:durableId="1077939834">
    <w:abstractNumId w:val="17"/>
  </w:num>
  <w:num w:numId="7" w16cid:durableId="1807236401">
    <w:abstractNumId w:val="2"/>
  </w:num>
  <w:num w:numId="8" w16cid:durableId="1790051725">
    <w:abstractNumId w:val="21"/>
  </w:num>
  <w:num w:numId="9" w16cid:durableId="1191186380">
    <w:abstractNumId w:val="11"/>
  </w:num>
  <w:num w:numId="10" w16cid:durableId="1421097073">
    <w:abstractNumId w:val="20"/>
  </w:num>
  <w:num w:numId="11" w16cid:durableId="1480725916">
    <w:abstractNumId w:val="28"/>
  </w:num>
  <w:num w:numId="12" w16cid:durableId="1532692576">
    <w:abstractNumId w:val="19"/>
  </w:num>
  <w:num w:numId="13" w16cid:durableId="1825780135">
    <w:abstractNumId w:val="1"/>
  </w:num>
  <w:num w:numId="14" w16cid:durableId="1599294963">
    <w:abstractNumId w:val="5"/>
  </w:num>
  <w:num w:numId="15" w16cid:durableId="100729868">
    <w:abstractNumId w:val="9"/>
  </w:num>
  <w:num w:numId="16" w16cid:durableId="541214159">
    <w:abstractNumId w:val="29"/>
  </w:num>
  <w:num w:numId="17" w16cid:durableId="49693220">
    <w:abstractNumId w:val="26"/>
  </w:num>
  <w:num w:numId="18" w16cid:durableId="1276404209">
    <w:abstractNumId w:val="3"/>
  </w:num>
  <w:num w:numId="19" w16cid:durableId="944463645">
    <w:abstractNumId w:val="15"/>
  </w:num>
  <w:num w:numId="20" w16cid:durableId="1681934100">
    <w:abstractNumId w:val="8"/>
  </w:num>
  <w:num w:numId="21" w16cid:durableId="675961925">
    <w:abstractNumId w:val="0"/>
  </w:num>
  <w:num w:numId="22" w16cid:durableId="2070416978">
    <w:abstractNumId w:val="6"/>
  </w:num>
  <w:num w:numId="23" w16cid:durableId="876939648">
    <w:abstractNumId w:val="14"/>
  </w:num>
  <w:num w:numId="24" w16cid:durableId="1592547729">
    <w:abstractNumId w:val="25"/>
  </w:num>
  <w:num w:numId="25" w16cid:durableId="2084911928">
    <w:abstractNumId w:val="4"/>
  </w:num>
  <w:num w:numId="26" w16cid:durableId="1553808442">
    <w:abstractNumId w:val="22"/>
  </w:num>
  <w:num w:numId="27" w16cid:durableId="1504517209">
    <w:abstractNumId w:val="7"/>
  </w:num>
  <w:num w:numId="28" w16cid:durableId="2060939250">
    <w:abstractNumId w:val="13"/>
  </w:num>
  <w:num w:numId="29" w16cid:durableId="1882202822">
    <w:abstractNumId w:val="16"/>
  </w:num>
  <w:num w:numId="30" w16cid:durableId="137299807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6118"/>
    <w:rsid w:val="00016118"/>
    <w:rsid w:val="000A041F"/>
    <w:rsid w:val="000B6381"/>
    <w:rsid w:val="005750E8"/>
    <w:rsid w:val="008857D0"/>
    <w:rsid w:val="00E266C7"/>
    <w:rsid w:val="00F0261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6ECF8C"/>
  <w15:chartTrackingRefBased/>
  <w15:docId w15:val="{7F34A83E-2107-42D2-90E9-2DDEA37BE3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66C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66C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266C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styleId="Hyperlink">
    <w:name w:val="Hyperlink"/>
    <w:basedOn w:val="DefaultParagraphFont"/>
    <w:uiPriority w:val="99"/>
    <w:unhideWhenUsed/>
    <w:rsid w:val="00E266C7"/>
    <w:rPr>
      <w:color w:val="0000FF"/>
      <w:u w:val="single"/>
    </w:rPr>
  </w:style>
  <w:style w:type="character" w:styleId="Strong">
    <w:name w:val="Strong"/>
    <w:basedOn w:val="DefaultParagraphFont"/>
    <w:uiPriority w:val="22"/>
    <w:qFormat/>
    <w:rsid w:val="00E266C7"/>
    <w:rPr>
      <w:b/>
      <w:bCs/>
    </w:rPr>
  </w:style>
  <w:style w:type="character" w:customStyle="1" w:styleId="Heading1Char">
    <w:name w:val="Heading 1 Char"/>
    <w:basedOn w:val="DefaultParagraphFont"/>
    <w:link w:val="Heading1"/>
    <w:uiPriority w:val="9"/>
    <w:rsid w:val="00E266C7"/>
    <w:rPr>
      <w:rFonts w:asciiTheme="majorHAnsi" w:eastAsiaTheme="majorEastAsia" w:hAnsiTheme="majorHAnsi" w:cstheme="majorBidi"/>
      <w:color w:val="2F5496" w:themeColor="accent1" w:themeShade="BF"/>
      <w:sz w:val="32"/>
      <w:szCs w:val="32"/>
    </w:rPr>
  </w:style>
  <w:style w:type="paragraph" w:styleId="ListParagraph">
    <w:name w:val="List Paragraph"/>
    <w:basedOn w:val="Normal"/>
    <w:uiPriority w:val="34"/>
    <w:qFormat/>
    <w:rsid w:val="00E266C7"/>
    <w:pPr>
      <w:ind w:left="720"/>
      <w:contextualSpacing/>
    </w:pPr>
  </w:style>
  <w:style w:type="character" w:customStyle="1" w:styleId="Heading2Char">
    <w:name w:val="Heading 2 Char"/>
    <w:basedOn w:val="DefaultParagraphFont"/>
    <w:link w:val="Heading2"/>
    <w:uiPriority w:val="9"/>
    <w:rsid w:val="00E266C7"/>
    <w:rPr>
      <w:rFonts w:asciiTheme="majorHAnsi" w:eastAsiaTheme="majorEastAsia" w:hAnsiTheme="majorHAnsi" w:cstheme="majorBidi"/>
      <w:color w:val="2F5496" w:themeColor="accent1" w:themeShade="BF"/>
      <w:sz w:val="26"/>
      <w:szCs w:val="26"/>
    </w:rPr>
  </w:style>
  <w:style w:type="character" w:styleId="UnresolvedMention">
    <w:name w:val="Unresolved Mention"/>
    <w:basedOn w:val="DefaultParagraphFont"/>
    <w:uiPriority w:val="99"/>
    <w:semiHidden/>
    <w:unhideWhenUsed/>
    <w:rsid w:val="000B63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355763">
      <w:bodyDiv w:val="1"/>
      <w:marLeft w:val="0"/>
      <w:marRight w:val="0"/>
      <w:marTop w:val="0"/>
      <w:marBottom w:val="0"/>
      <w:divBdr>
        <w:top w:val="none" w:sz="0" w:space="0" w:color="auto"/>
        <w:left w:val="none" w:sz="0" w:space="0" w:color="auto"/>
        <w:bottom w:val="none" w:sz="0" w:space="0" w:color="auto"/>
        <w:right w:val="none" w:sz="0" w:space="0" w:color="auto"/>
      </w:divBdr>
    </w:div>
    <w:div w:id="742147169">
      <w:bodyDiv w:val="1"/>
      <w:marLeft w:val="0"/>
      <w:marRight w:val="0"/>
      <w:marTop w:val="0"/>
      <w:marBottom w:val="0"/>
      <w:divBdr>
        <w:top w:val="none" w:sz="0" w:space="0" w:color="auto"/>
        <w:left w:val="none" w:sz="0" w:space="0" w:color="auto"/>
        <w:bottom w:val="none" w:sz="0" w:space="0" w:color="auto"/>
        <w:right w:val="none" w:sz="0" w:space="0" w:color="auto"/>
      </w:divBdr>
    </w:div>
    <w:div w:id="770395850">
      <w:bodyDiv w:val="1"/>
      <w:marLeft w:val="0"/>
      <w:marRight w:val="0"/>
      <w:marTop w:val="0"/>
      <w:marBottom w:val="0"/>
      <w:divBdr>
        <w:top w:val="none" w:sz="0" w:space="0" w:color="auto"/>
        <w:left w:val="none" w:sz="0" w:space="0" w:color="auto"/>
        <w:bottom w:val="none" w:sz="0" w:space="0" w:color="auto"/>
        <w:right w:val="none" w:sz="0" w:space="0" w:color="auto"/>
      </w:divBdr>
      <w:divsChild>
        <w:div w:id="1037898533">
          <w:marLeft w:val="0"/>
          <w:marRight w:val="0"/>
          <w:marTop w:val="0"/>
          <w:marBottom w:val="525"/>
          <w:divBdr>
            <w:top w:val="none" w:sz="0" w:space="0" w:color="auto"/>
            <w:left w:val="none" w:sz="0" w:space="0" w:color="auto"/>
            <w:bottom w:val="none" w:sz="0" w:space="0" w:color="auto"/>
            <w:right w:val="none" w:sz="0" w:space="0" w:color="auto"/>
          </w:divBdr>
          <w:divsChild>
            <w:div w:id="1417359125">
              <w:marLeft w:val="0"/>
              <w:marRight w:val="0"/>
              <w:marTop w:val="0"/>
              <w:marBottom w:val="0"/>
              <w:divBdr>
                <w:top w:val="none" w:sz="0" w:space="0" w:color="auto"/>
                <w:left w:val="none" w:sz="0" w:space="0" w:color="auto"/>
                <w:bottom w:val="none" w:sz="0" w:space="0" w:color="auto"/>
                <w:right w:val="none" w:sz="0" w:space="0" w:color="auto"/>
              </w:divBdr>
              <w:divsChild>
                <w:div w:id="1341086395">
                  <w:marLeft w:val="0"/>
                  <w:marRight w:val="0"/>
                  <w:marTop w:val="0"/>
                  <w:marBottom w:val="0"/>
                  <w:divBdr>
                    <w:top w:val="none" w:sz="0" w:space="0" w:color="auto"/>
                    <w:left w:val="none" w:sz="0" w:space="0" w:color="auto"/>
                    <w:bottom w:val="none" w:sz="0" w:space="0" w:color="auto"/>
                    <w:right w:val="none" w:sz="0" w:space="0" w:color="auto"/>
                  </w:divBdr>
                  <w:divsChild>
                    <w:div w:id="309555680">
                      <w:marLeft w:val="0"/>
                      <w:marRight w:val="0"/>
                      <w:marTop w:val="0"/>
                      <w:marBottom w:val="75"/>
                      <w:divBdr>
                        <w:top w:val="none" w:sz="0" w:space="0" w:color="auto"/>
                        <w:left w:val="none" w:sz="0" w:space="0" w:color="auto"/>
                        <w:bottom w:val="none" w:sz="0" w:space="0" w:color="auto"/>
                        <w:right w:val="none" w:sz="0" w:space="0" w:color="auto"/>
                      </w:divBdr>
                      <w:divsChild>
                        <w:div w:id="2029528017">
                          <w:marLeft w:val="0"/>
                          <w:marRight w:val="0"/>
                          <w:marTop w:val="0"/>
                          <w:marBottom w:val="0"/>
                          <w:divBdr>
                            <w:top w:val="none" w:sz="0" w:space="0" w:color="auto"/>
                            <w:left w:val="none" w:sz="0" w:space="0" w:color="auto"/>
                            <w:bottom w:val="none" w:sz="0" w:space="0" w:color="auto"/>
                            <w:right w:val="none" w:sz="0" w:space="0" w:color="auto"/>
                          </w:divBdr>
                        </w:div>
                      </w:divsChild>
                    </w:div>
                    <w:div w:id="67533518">
                      <w:marLeft w:val="0"/>
                      <w:marRight w:val="0"/>
                      <w:marTop w:val="0"/>
                      <w:marBottom w:val="0"/>
                      <w:divBdr>
                        <w:top w:val="none" w:sz="0" w:space="0" w:color="auto"/>
                        <w:left w:val="none" w:sz="0" w:space="0" w:color="auto"/>
                        <w:bottom w:val="none" w:sz="0" w:space="0" w:color="auto"/>
                        <w:right w:val="none" w:sz="0" w:space="0" w:color="auto"/>
                      </w:divBdr>
                      <w:divsChild>
                        <w:div w:id="15146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2436230">
          <w:marLeft w:val="0"/>
          <w:marRight w:val="0"/>
          <w:marTop w:val="0"/>
          <w:marBottom w:val="525"/>
          <w:divBdr>
            <w:top w:val="none" w:sz="0" w:space="0" w:color="auto"/>
            <w:left w:val="none" w:sz="0" w:space="0" w:color="auto"/>
            <w:bottom w:val="none" w:sz="0" w:space="0" w:color="auto"/>
            <w:right w:val="none" w:sz="0" w:space="0" w:color="auto"/>
          </w:divBdr>
          <w:divsChild>
            <w:div w:id="1624188568">
              <w:marLeft w:val="0"/>
              <w:marRight w:val="0"/>
              <w:marTop w:val="0"/>
              <w:marBottom w:val="0"/>
              <w:divBdr>
                <w:top w:val="none" w:sz="0" w:space="0" w:color="auto"/>
                <w:left w:val="none" w:sz="0" w:space="0" w:color="auto"/>
                <w:bottom w:val="none" w:sz="0" w:space="0" w:color="auto"/>
                <w:right w:val="none" w:sz="0" w:space="0" w:color="auto"/>
              </w:divBdr>
              <w:divsChild>
                <w:div w:id="1232698232">
                  <w:marLeft w:val="0"/>
                  <w:marRight w:val="0"/>
                  <w:marTop w:val="0"/>
                  <w:marBottom w:val="0"/>
                  <w:divBdr>
                    <w:top w:val="none" w:sz="0" w:space="0" w:color="auto"/>
                    <w:left w:val="none" w:sz="0" w:space="0" w:color="auto"/>
                    <w:bottom w:val="none" w:sz="0" w:space="0" w:color="auto"/>
                    <w:right w:val="none" w:sz="0" w:space="0" w:color="auto"/>
                  </w:divBdr>
                  <w:divsChild>
                    <w:div w:id="485778800">
                      <w:marLeft w:val="0"/>
                      <w:marRight w:val="0"/>
                      <w:marTop w:val="0"/>
                      <w:marBottom w:val="75"/>
                      <w:divBdr>
                        <w:top w:val="none" w:sz="0" w:space="0" w:color="auto"/>
                        <w:left w:val="none" w:sz="0" w:space="0" w:color="auto"/>
                        <w:bottom w:val="none" w:sz="0" w:space="0" w:color="auto"/>
                        <w:right w:val="none" w:sz="0" w:space="0" w:color="auto"/>
                      </w:divBdr>
                      <w:divsChild>
                        <w:div w:id="1875606487">
                          <w:marLeft w:val="0"/>
                          <w:marRight w:val="0"/>
                          <w:marTop w:val="0"/>
                          <w:marBottom w:val="0"/>
                          <w:divBdr>
                            <w:top w:val="none" w:sz="0" w:space="0" w:color="auto"/>
                            <w:left w:val="none" w:sz="0" w:space="0" w:color="auto"/>
                            <w:bottom w:val="none" w:sz="0" w:space="0" w:color="auto"/>
                            <w:right w:val="none" w:sz="0" w:space="0" w:color="auto"/>
                          </w:divBdr>
                        </w:div>
                      </w:divsChild>
                    </w:div>
                    <w:div w:id="663977000">
                      <w:marLeft w:val="0"/>
                      <w:marRight w:val="0"/>
                      <w:marTop w:val="0"/>
                      <w:marBottom w:val="0"/>
                      <w:divBdr>
                        <w:top w:val="none" w:sz="0" w:space="0" w:color="auto"/>
                        <w:left w:val="none" w:sz="0" w:space="0" w:color="auto"/>
                        <w:bottom w:val="none" w:sz="0" w:space="0" w:color="auto"/>
                        <w:right w:val="none" w:sz="0" w:space="0" w:color="auto"/>
                      </w:divBdr>
                      <w:divsChild>
                        <w:div w:id="45529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62054836">
      <w:bodyDiv w:val="1"/>
      <w:marLeft w:val="0"/>
      <w:marRight w:val="0"/>
      <w:marTop w:val="0"/>
      <w:marBottom w:val="0"/>
      <w:divBdr>
        <w:top w:val="none" w:sz="0" w:space="0" w:color="auto"/>
        <w:left w:val="none" w:sz="0" w:space="0" w:color="auto"/>
        <w:bottom w:val="none" w:sz="0" w:space="0" w:color="auto"/>
        <w:right w:val="none" w:sz="0" w:space="0" w:color="auto"/>
      </w:divBdr>
    </w:div>
    <w:div w:id="1814834163">
      <w:bodyDiv w:val="1"/>
      <w:marLeft w:val="0"/>
      <w:marRight w:val="0"/>
      <w:marTop w:val="0"/>
      <w:marBottom w:val="0"/>
      <w:divBdr>
        <w:top w:val="none" w:sz="0" w:space="0" w:color="auto"/>
        <w:left w:val="none" w:sz="0" w:space="0" w:color="auto"/>
        <w:bottom w:val="none" w:sz="0" w:space="0" w:color="auto"/>
        <w:right w:val="none" w:sz="0" w:space="0" w:color="auto"/>
      </w:divBdr>
    </w:div>
    <w:div w:id="2091998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hexamedhealthcare.com" TargetMode="External"/><Relationship Id="rId3" Type="http://schemas.openxmlformats.org/officeDocument/2006/relationships/settings" Target="settings.xml"/><Relationship Id="rId7" Type="http://schemas.openxmlformats.org/officeDocument/2006/relationships/hyperlink" Target="mailto:info@hexamedhealthcare.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nfo@hexamedhealthcare.com" TargetMode="External"/><Relationship Id="rId11" Type="http://schemas.openxmlformats.org/officeDocument/2006/relationships/fontTable" Target="fontTable.xml"/><Relationship Id="rId5" Type="http://schemas.openxmlformats.org/officeDocument/2006/relationships/hyperlink" Target="https://www.hexamedhealthcare.com/" TargetMode="External"/><Relationship Id="rId10" Type="http://schemas.openxmlformats.org/officeDocument/2006/relationships/hyperlink" Target="mailto:enquiry@hexamedhealthcare.com" TargetMode="External"/><Relationship Id="rId4" Type="http://schemas.openxmlformats.org/officeDocument/2006/relationships/webSettings" Target="webSettings.xml"/><Relationship Id="rId9" Type="http://schemas.openxmlformats.org/officeDocument/2006/relationships/hyperlink" Target="https://www.hexamedhealthcar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6</Pages>
  <Words>2201</Words>
  <Characters>12551</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Sumit Jaiswal</dc:creator>
  <cp:keywords/>
  <dc:description/>
  <cp:lastModifiedBy>Sumit Jaiswal</cp:lastModifiedBy>
  <cp:revision>4</cp:revision>
  <dcterms:created xsi:type="dcterms:W3CDTF">2023-11-17T14:03:00Z</dcterms:created>
  <dcterms:modified xsi:type="dcterms:W3CDTF">2023-11-17T14:56:00Z</dcterms:modified>
</cp:coreProperties>
</file>